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E8210" w14:textId="77777777" w:rsidR="00BD5690" w:rsidRDefault="00A71583" w:rsidP="00A71583">
      <w:pPr>
        <w:jc w:val="center"/>
      </w:pPr>
      <w:r>
        <w:t xml:space="preserve">Eastern </w:t>
      </w:r>
      <w:proofErr w:type="spellStart"/>
      <w:r>
        <w:t>Cyclo</w:t>
      </w:r>
      <w:proofErr w:type="spellEnd"/>
      <w:r>
        <w:t xml:space="preserve"> Cross League</w:t>
      </w:r>
    </w:p>
    <w:p w14:paraId="0EB08F76" w14:textId="23A23C6D" w:rsidR="00A71583" w:rsidRDefault="00A71583" w:rsidP="00A71583">
      <w:pPr>
        <w:jc w:val="center"/>
      </w:pPr>
      <w:r>
        <w:t xml:space="preserve">Committee Meeting </w:t>
      </w:r>
      <w:r w:rsidR="00EF357E">
        <w:t>Minutes</w:t>
      </w:r>
    </w:p>
    <w:p w14:paraId="267C47B5" w14:textId="173ED241" w:rsidR="00A71583" w:rsidRDefault="00B74F96" w:rsidP="00A71583">
      <w:pPr>
        <w:jc w:val="center"/>
      </w:pPr>
      <w:r>
        <w:t xml:space="preserve">Tuesday </w:t>
      </w:r>
      <w:r w:rsidR="00FE4844">
        <w:t>4</w:t>
      </w:r>
      <w:r w:rsidR="00FE4844" w:rsidRPr="00FE4844">
        <w:rPr>
          <w:vertAlign w:val="superscript"/>
        </w:rPr>
        <w:t>th</w:t>
      </w:r>
      <w:r w:rsidR="00FE4844">
        <w:t xml:space="preserve"> February 2020</w:t>
      </w:r>
    </w:p>
    <w:p w14:paraId="08D7BA2E" w14:textId="77777777" w:rsidR="00A71583" w:rsidRDefault="001C4470" w:rsidP="00A71583">
      <w:pPr>
        <w:jc w:val="center"/>
      </w:pPr>
      <w:r>
        <w:t>The Dove Public House, St Helen Street, Ipswich. IP4 2LH</w:t>
      </w:r>
    </w:p>
    <w:p w14:paraId="570E3EDE" w14:textId="77777777" w:rsidR="00A71583" w:rsidRDefault="00A71583" w:rsidP="00A71583"/>
    <w:p w14:paraId="588EA16A" w14:textId="21F4ECAE" w:rsidR="00A71583" w:rsidRDefault="00A71583" w:rsidP="00A71583">
      <w:pPr>
        <w:pStyle w:val="ListParagraph"/>
        <w:numPr>
          <w:ilvl w:val="0"/>
          <w:numId w:val="1"/>
        </w:numPr>
      </w:pPr>
      <w:r>
        <w:t>Apologies</w:t>
      </w:r>
    </w:p>
    <w:p w14:paraId="4C2882D6" w14:textId="7029F8BB" w:rsidR="00EF357E" w:rsidRDefault="00EF357E" w:rsidP="00EF357E">
      <w:pPr>
        <w:ind w:left="360"/>
      </w:pPr>
      <w:r>
        <w:t>Pete Whelan</w:t>
      </w:r>
    </w:p>
    <w:p w14:paraId="72D34662" w14:textId="15382256" w:rsidR="00A71583" w:rsidRDefault="00A71583" w:rsidP="00A71583">
      <w:pPr>
        <w:pStyle w:val="ListParagraph"/>
        <w:numPr>
          <w:ilvl w:val="0"/>
          <w:numId w:val="1"/>
        </w:numPr>
      </w:pPr>
      <w:r>
        <w:t>Minutes of Last Meeting</w:t>
      </w:r>
    </w:p>
    <w:p w14:paraId="2589EF39" w14:textId="05EE9BF8" w:rsidR="00EF357E" w:rsidRDefault="000C40B8" w:rsidP="00EF357E">
      <w:pPr>
        <w:ind w:left="360"/>
      </w:pPr>
      <w:r>
        <w:t>Signed as a true record</w:t>
      </w:r>
    </w:p>
    <w:p w14:paraId="43057996" w14:textId="38E3928F" w:rsidR="00730983" w:rsidRDefault="00D25411" w:rsidP="00EF357E">
      <w:pPr>
        <w:ind w:left="360"/>
      </w:pPr>
      <w:r>
        <w:t>No matters arising</w:t>
      </w:r>
    </w:p>
    <w:p w14:paraId="5FE8FE83" w14:textId="0D7A40DC" w:rsidR="006846FA" w:rsidRDefault="00ED39A0" w:rsidP="00A71583">
      <w:pPr>
        <w:pStyle w:val="ListParagraph"/>
        <w:numPr>
          <w:ilvl w:val="0"/>
          <w:numId w:val="1"/>
        </w:numPr>
      </w:pPr>
      <w:r>
        <w:t>Constitution</w:t>
      </w:r>
    </w:p>
    <w:p w14:paraId="2616E149" w14:textId="0F49C3F3" w:rsidR="00D25411" w:rsidRDefault="008B5A0C" w:rsidP="00D25411">
      <w:pPr>
        <w:ind w:left="360"/>
      </w:pPr>
      <w:r>
        <w:t xml:space="preserve">PM to amend constitution as per </w:t>
      </w:r>
      <w:r w:rsidR="005A2FAB">
        <w:t>notes</w:t>
      </w:r>
      <w:r w:rsidR="00170AE3">
        <w:t xml:space="preserve"> from</w:t>
      </w:r>
      <w:r w:rsidR="0055461B">
        <w:t xml:space="preserve"> Daniel and circulate around. This will then be presented at the AGM for sign off.</w:t>
      </w:r>
    </w:p>
    <w:p w14:paraId="3C5532B7" w14:textId="42946981" w:rsidR="00ED39A0" w:rsidRDefault="00ED39A0" w:rsidP="00ED39A0">
      <w:pPr>
        <w:pStyle w:val="ListParagraph"/>
        <w:numPr>
          <w:ilvl w:val="0"/>
          <w:numId w:val="1"/>
        </w:numPr>
      </w:pPr>
      <w:r>
        <w:t>Treasurers Report</w:t>
      </w:r>
    </w:p>
    <w:p w14:paraId="52A056EC" w14:textId="1CFDD0A1" w:rsidR="005A2FAB" w:rsidRDefault="00B912B3" w:rsidP="005A2FAB">
      <w:pPr>
        <w:ind w:left="360"/>
      </w:pPr>
      <w:r>
        <w:object w:dxaOrig="1543" w:dyaOrig="991" w14:anchorId="698B38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5" o:title=""/>
          </v:shape>
          <o:OLEObject Type="Embed" ProgID="AcroExch.Document.DC" ShapeID="_x0000_i1025" DrawAspect="Icon" ObjectID="_1642440624" r:id="rId6"/>
        </w:object>
      </w:r>
    </w:p>
    <w:p w14:paraId="50397499" w14:textId="39D7FE7E" w:rsidR="00B912B3" w:rsidRDefault="00B912B3" w:rsidP="005A2FAB">
      <w:pPr>
        <w:ind w:left="360"/>
      </w:pPr>
      <w:r>
        <w:t xml:space="preserve">Nothing much to report. Accounts are in a good place and largely </w:t>
      </w:r>
      <w:proofErr w:type="gramStart"/>
      <w:r>
        <w:t>similar to</w:t>
      </w:r>
      <w:proofErr w:type="gramEnd"/>
      <w:r>
        <w:t xml:space="preserve"> last season.</w:t>
      </w:r>
      <w:r w:rsidR="002C7D3C">
        <w:t xml:space="preserve"> </w:t>
      </w:r>
      <w:r w:rsidR="002A15A0">
        <w:t xml:space="preserve">Savings account application requires a signed constitution and </w:t>
      </w:r>
      <w:r w:rsidR="00526B95">
        <w:t>minutes,</w:t>
      </w:r>
      <w:r w:rsidR="002A15A0">
        <w:t xml:space="preserve"> </w:t>
      </w:r>
      <w:bookmarkStart w:id="0" w:name="_GoBack"/>
      <w:bookmarkEnd w:id="0"/>
      <w:r w:rsidR="002A15A0">
        <w:t>and these will be completed at the AGM.</w:t>
      </w:r>
    </w:p>
    <w:p w14:paraId="7A7EE0DD" w14:textId="64596EED" w:rsidR="00462321" w:rsidRDefault="00462321" w:rsidP="00462321">
      <w:pPr>
        <w:pStyle w:val="ListParagraph"/>
        <w:numPr>
          <w:ilvl w:val="0"/>
          <w:numId w:val="1"/>
        </w:numPr>
      </w:pPr>
      <w:r>
        <w:t>BC Levies Structure</w:t>
      </w:r>
    </w:p>
    <w:bookmarkStart w:id="1" w:name="_MON_1642440587"/>
    <w:bookmarkEnd w:id="1"/>
    <w:p w14:paraId="4CE44CC1" w14:textId="1E907591" w:rsidR="00DE191F" w:rsidRDefault="008E1865" w:rsidP="00AD31C1">
      <w:pPr>
        <w:ind w:left="360"/>
      </w:pPr>
      <w:r>
        <w:object w:dxaOrig="1543" w:dyaOrig="991" w14:anchorId="26FAF9F1">
          <v:shape id="_x0000_i1027" type="#_x0000_t75" style="width:77.25pt;height:49.5pt" o:ole="">
            <v:imagedata r:id="rId7" o:title=""/>
          </v:shape>
          <o:OLEObject Type="Embed" ProgID="Word.Document.12" ShapeID="_x0000_i1027" DrawAspect="Icon" ObjectID="_1642440625" r:id="rId8">
            <o:FieldCodes>\s</o:FieldCodes>
          </o:OLEObject>
        </w:object>
      </w:r>
      <w:r w:rsidR="00DE191F">
        <w:t xml:space="preserve">Discussion of the </w:t>
      </w:r>
      <w:r w:rsidR="008A7AB0">
        <w:t>BC Levy Structure question</w:t>
      </w:r>
      <w:r w:rsidR="00B771EF">
        <w:t xml:space="preserve">s </w:t>
      </w:r>
      <w:r w:rsidR="00C06F30">
        <w:t>following request from BC at a recent regional board meeting</w:t>
      </w:r>
      <w:r w:rsidR="005660E5">
        <w:t>. This was largely</w:t>
      </w:r>
      <w:r w:rsidR="00D11B74">
        <w:t xml:space="preserve"> due to a desire to simplify and </w:t>
      </w:r>
      <w:r w:rsidR="00721CE3">
        <w:t xml:space="preserve">standardize levies across all </w:t>
      </w:r>
      <w:r w:rsidR="00743447">
        <w:t>disciplines.</w:t>
      </w:r>
      <w:r w:rsidR="0091721C">
        <w:t xml:space="preserve"> Committee agreed that none of the </w:t>
      </w:r>
      <w:r w:rsidR="00490240">
        <w:t>proposals were of a benefit to cyclocross</w:t>
      </w:r>
      <w:r w:rsidR="00AF3022">
        <w:t xml:space="preserve"> and the levy structure for </w:t>
      </w:r>
      <w:r w:rsidR="00155F47">
        <w:t>cyclocross should stay as it is.</w:t>
      </w:r>
    </w:p>
    <w:p w14:paraId="1F9C63FB" w14:textId="6848C403" w:rsidR="00F40BB0" w:rsidRDefault="00F40BB0" w:rsidP="00F40BB0">
      <w:pPr>
        <w:pStyle w:val="ListParagraph"/>
        <w:numPr>
          <w:ilvl w:val="0"/>
          <w:numId w:val="1"/>
        </w:numPr>
      </w:pPr>
      <w:r>
        <w:t>Season review</w:t>
      </w:r>
    </w:p>
    <w:p w14:paraId="4A948C2B" w14:textId="748687AE" w:rsidR="004634C8" w:rsidRDefault="00A901C5" w:rsidP="004634C8">
      <w:pPr>
        <w:ind w:left="360"/>
      </w:pPr>
      <w:r>
        <w:t>Stow Scramble – Very good</w:t>
      </w:r>
      <w:r w:rsidR="000068B7">
        <w:t xml:space="preserve">. </w:t>
      </w:r>
      <w:r w:rsidR="00155F47">
        <w:t>Suggest s</w:t>
      </w:r>
      <w:r w:rsidR="00A90B41">
        <w:t>eparate</w:t>
      </w:r>
      <w:r w:rsidR="00004C75">
        <w:t xml:space="preserve"> </w:t>
      </w:r>
      <w:r w:rsidR="00A90B41">
        <w:t xml:space="preserve">toilet reserved for ladies. </w:t>
      </w:r>
      <w:r w:rsidR="000F51B1">
        <w:t xml:space="preserve">Concern </w:t>
      </w:r>
      <w:r w:rsidR="0010259C">
        <w:t xml:space="preserve">with </w:t>
      </w:r>
      <w:r w:rsidR="00293ABA">
        <w:t>amount of sheep droppings</w:t>
      </w:r>
      <w:r w:rsidR="00D92716">
        <w:t xml:space="preserve"> but this was risk assessed and there is very little </w:t>
      </w:r>
      <w:r w:rsidR="0001047D">
        <w:t>health risk from sheep droppings.</w:t>
      </w:r>
    </w:p>
    <w:p w14:paraId="50D2C928" w14:textId="760DA6ED" w:rsidR="00293ABA" w:rsidRDefault="007C5425" w:rsidP="004634C8">
      <w:pPr>
        <w:ind w:left="360"/>
      </w:pPr>
      <w:r>
        <w:t xml:space="preserve">Iceni </w:t>
      </w:r>
      <w:r w:rsidR="0058141C">
        <w:t>–</w:t>
      </w:r>
      <w:r>
        <w:t xml:space="preserve"> </w:t>
      </w:r>
      <w:r w:rsidR="0058141C">
        <w:t xml:space="preserve">Great course. Reversing the direction worked well. Took commissaires a while to </w:t>
      </w:r>
      <w:r w:rsidR="00116A89">
        <w:t>get it safe in the morning</w:t>
      </w:r>
      <w:r w:rsidR="0001047D">
        <w:t xml:space="preserve"> but</w:t>
      </w:r>
      <w:r w:rsidR="00EA7469">
        <w:t xml:space="preserve"> it did receive a lot of favourable comments</w:t>
      </w:r>
    </w:p>
    <w:p w14:paraId="46085366" w14:textId="0B44DAC5" w:rsidR="00CD427B" w:rsidRDefault="00CD427B" w:rsidP="004634C8">
      <w:pPr>
        <w:ind w:left="360"/>
      </w:pPr>
      <w:r>
        <w:t xml:space="preserve">Milton </w:t>
      </w:r>
      <w:r w:rsidR="001404EC">
        <w:t>–</w:t>
      </w:r>
      <w:r>
        <w:t xml:space="preserve"> </w:t>
      </w:r>
      <w:r w:rsidR="001404EC">
        <w:t>Excellent course</w:t>
      </w:r>
      <w:r w:rsidR="00030B27">
        <w:t xml:space="preserve">. </w:t>
      </w:r>
      <w:r w:rsidR="00F40CB0">
        <w:t>First aiders were good following incident with a finger and a rotor.</w:t>
      </w:r>
      <w:r w:rsidR="00E10FA8">
        <w:t xml:space="preserve"> </w:t>
      </w:r>
    </w:p>
    <w:p w14:paraId="6B89723C" w14:textId="626D66C3" w:rsidR="00EE6B1D" w:rsidRDefault="00EE6B1D" w:rsidP="004634C8">
      <w:pPr>
        <w:ind w:left="360"/>
      </w:pPr>
      <w:r>
        <w:t xml:space="preserve">Writtle </w:t>
      </w:r>
      <w:r w:rsidR="001F006A">
        <w:t>–</w:t>
      </w:r>
      <w:r>
        <w:t xml:space="preserve"> </w:t>
      </w:r>
      <w:r w:rsidR="001F006A">
        <w:t>All good</w:t>
      </w:r>
      <w:r w:rsidR="00522CB0">
        <w:t xml:space="preserve"> to go. </w:t>
      </w:r>
      <w:r w:rsidR="002C5EFE">
        <w:t>Potential for a little extra length in the course.</w:t>
      </w:r>
      <w:r w:rsidR="00EA7469">
        <w:t xml:space="preserve"> Weather could be an issue.</w:t>
      </w:r>
    </w:p>
    <w:p w14:paraId="4754659F" w14:textId="4AAFE369" w:rsidR="001C4470" w:rsidRDefault="00F40BB0" w:rsidP="00A71583">
      <w:pPr>
        <w:pStyle w:val="ListParagraph"/>
        <w:numPr>
          <w:ilvl w:val="0"/>
          <w:numId w:val="1"/>
        </w:numPr>
      </w:pPr>
      <w:r>
        <w:t>Regional Champs</w:t>
      </w:r>
    </w:p>
    <w:p w14:paraId="0CA28566" w14:textId="6E171AB6" w:rsidR="003759EF" w:rsidRDefault="00324F47" w:rsidP="008D7C4B">
      <w:pPr>
        <w:ind w:left="360"/>
      </w:pPr>
      <w:r>
        <w:lastRenderedPageBreak/>
        <w:t xml:space="preserve">Reason for having both together </w:t>
      </w:r>
      <w:r w:rsidR="0080076C">
        <w:t>was to boost numbers</w:t>
      </w:r>
      <w:r w:rsidR="005E69B3">
        <w:t xml:space="preserve"> but with the popularity of cross is this now </w:t>
      </w:r>
      <w:r w:rsidR="003D6500">
        <w:t>irrelevant.</w:t>
      </w:r>
      <w:r w:rsidR="00265435">
        <w:t xml:space="preserve"> </w:t>
      </w:r>
      <w:r w:rsidR="00467569">
        <w:t>Agree</w:t>
      </w:r>
      <w:r w:rsidR="003D6500">
        <w:t>d</w:t>
      </w:r>
      <w:r w:rsidR="00467569">
        <w:t xml:space="preserve"> that we submit a </w:t>
      </w:r>
      <w:r w:rsidR="00EB6363">
        <w:t>proposal to the AGM to run our own to incorporate a league event.</w:t>
      </w:r>
      <w:r w:rsidR="006C67CD">
        <w:t xml:space="preserve"> Try to pick a venue that can host a Category A event to make that bit more special but essentially it would be a league event incorporating the regional championships so that riders score league points.</w:t>
      </w:r>
    </w:p>
    <w:p w14:paraId="34D1E24B" w14:textId="372ADC65" w:rsidR="00D554F6" w:rsidRDefault="00D554F6" w:rsidP="00A71583">
      <w:pPr>
        <w:pStyle w:val="ListParagraph"/>
        <w:numPr>
          <w:ilvl w:val="0"/>
          <w:numId w:val="1"/>
        </w:numPr>
      </w:pPr>
      <w:r>
        <w:t>AGM/Prize Presentation</w:t>
      </w:r>
    </w:p>
    <w:p w14:paraId="0255F1D3" w14:textId="6EE5BEE5" w:rsidR="008D7C4B" w:rsidRDefault="002D7BC4" w:rsidP="008D7C4B">
      <w:pPr>
        <w:ind w:left="360"/>
      </w:pPr>
      <w:r>
        <w:t xml:space="preserve">Prize presentation </w:t>
      </w:r>
      <w:r w:rsidR="00180471">
        <w:t xml:space="preserve">is Sunday. We have 4 trophies. </w:t>
      </w:r>
      <w:r w:rsidR="00507AC0">
        <w:t>PM to post a request on Facebook to return trophies.</w:t>
      </w:r>
      <w:r w:rsidR="00C9616F">
        <w:t xml:space="preserve"> </w:t>
      </w:r>
      <w:r w:rsidR="0091101F">
        <w:t>Steve/Ian will present U12’s trophies.</w:t>
      </w:r>
      <w:r w:rsidR="00071F49">
        <w:t xml:space="preserve"> </w:t>
      </w:r>
      <w:r w:rsidR="00F66A2C">
        <w:t>Steve</w:t>
      </w:r>
      <w:r w:rsidR="006D0C8F">
        <w:t>/Ian</w:t>
      </w:r>
      <w:r w:rsidR="00F66A2C">
        <w:t xml:space="preserve"> will get medals for </w:t>
      </w:r>
      <w:r w:rsidR="00480EBA">
        <w:t>category winners.</w:t>
      </w:r>
    </w:p>
    <w:p w14:paraId="48DC572C" w14:textId="6383362E" w:rsidR="00A87BF1" w:rsidRDefault="00E50E49" w:rsidP="002D327E">
      <w:pPr>
        <w:ind w:left="360"/>
      </w:pPr>
      <w:r>
        <w:t xml:space="preserve">AGM. </w:t>
      </w:r>
      <w:r w:rsidR="001438B0">
        <w:t xml:space="preserve">Award best event of the year at the AGM. </w:t>
      </w:r>
      <w:r w:rsidR="0018313D">
        <w:t>30</w:t>
      </w:r>
      <w:r w:rsidR="0018313D" w:rsidRPr="0018313D">
        <w:rPr>
          <w:vertAlign w:val="superscript"/>
        </w:rPr>
        <w:t>th</w:t>
      </w:r>
      <w:r w:rsidR="0018313D">
        <w:t xml:space="preserve"> March at</w:t>
      </w:r>
      <w:r w:rsidR="007C7498">
        <w:t xml:space="preserve"> </w:t>
      </w:r>
      <w:proofErr w:type="spellStart"/>
      <w:r w:rsidR="007C7498">
        <w:t>Maglia</w:t>
      </w:r>
      <w:proofErr w:type="spellEnd"/>
      <w:r w:rsidR="007C7498">
        <w:t xml:space="preserve"> Rosso</w:t>
      </w:r>
      <w:r w:rsidR="000241A3">
        <w:t xml:space="preserve"> 7:30pm-9pm</w:t>
      </w:r>
      <w:r w:rsidR="00A87BF1">
        <w:t xml:space="preserve"> Refreshments provided.</w:t>
      </w:r>
      <w:r w:rsidR="002D327E">
        <w:t xml:space="preserve"> </w:t>
      </w:r>
      <w:r w:rsidR="00284853">
        <w:t>Get Dave</w:t>
      </w:r>
      <w:r w:rsidR="008011D9">
        <w:t xml:space="preserve"> to post notice on website</w:t>
      </w:r>
      <w:r w:rsidR="00D30E65">
        <w:t>.</w:t>
      </w:r>
    </w:p>
    <w:p w14:paraId="658A9185" w14:textId="3BC26791" w:rsidR="00151D96" w:rsidRDefault="00151D96" w:rsidP="00A71583">
      <w:pPr>
        <w:pStyle w:val="ListParagraph"/>
        <w:numPr>
          <w:ilvl w:val="0"/>
          <w:numId w:val="1"/>
        </w:numPr>
      </w:pPr>
      <w:r>
        <w:t>Coaching Support</w:t>
      </w:r>
    </w:p>
    <w:p w14:paraId="2C0BEBE3" w14:textId="5CF11A06" w:rsidR="00D30E65" w:rsidRDefault="004A2509" w:rsidP="00D30E65">
      <w:pPr>
        <w:ind w:left="360"/>
      </w:pPr>
      <w:r>
        <w:t>Following discussions at regional board</w:t>
      </w:r>
      <w:r w:rsidR="00D2399E">
        <w:t>, cross coaches appear to be left on their own.</w:t>
      </w:r>
      <w:r w:rsidR="00B261DD">
        <w:t xml:space="preserve"> Jo Newstead would like to run a </w:t>
      </w:r>
      <w:proofErr w:type="spellStart"/>
      <w:proofErr w:type="gramStart"/>
      <w:r w:rsidR="00B261DD">
        <w:t>pre season</w:t>
      </w:r>
      <w:proofErr w:type="spellEnd"/>
      <w:proofErr w:type="gramEnd"/>
      <w:r w:rsidR="001E4721">
        <w:t xml:space="preserve"> female coaching session</w:t>
      </w:r>
      <w:r w:rsidR="00494850">
        <w:t xml:space="preserve"> in </w:t>
      </w:r>
      <w:r w:rsidR="00CA73A9">
        <w:t>the summer.</w:t>
      </w:r>
      <w:r w:rsidR="001828CA">
        <w:t xml:space="preserve"> Push a coaching co-ordinator role at the AGM.</w:t>
      </w:r>
      <w:r w:rsidR="00420271">
        <w:t xml:space="preserve"> Try </w:t>
      </w:r>
      <w:r w:rsidR="00A35CA0">
        <w:t>and put coaches in touch with other, maybe web page</w:t>
      </w:r>
      <w:r w:rsidR="005A311C">
        <w:t xml:space="preserve">, so that ideas can be </w:t>
      </w:r>
      <w:proofErr w:type="gramStart"/>
      <w:r w:rsidR="005A311C">
        <w:t>exchanged</w:t>
      </w:r>
      <w:proofErr w:type="gramEnd"/>
      <w:r w:rsidR="005A311C">
        <w:t xml:space="preserve"> and </w:t>
      </w:r>
      <w:r w:rsidR="00866E16">
        <w:t>sessions could be co-ordinated.</w:t>
      </w:r>
    </w:p>
    <w:p w14:paraId="1A55BF42" w14:textId="6AE681AE" w:rsidR="00151D96" w:rsidRDefault="00151D96" w:rsidP="00A71583">
      <w:pPr>
        <w:pStyle w:val="ListParagraph"/>
        <w:numPr>
          <w:ilvl w:val="0"/>
          <w:numId w:val="1"/>
        </w:numPr>
      </w:pPr>
      <w:r>
        <w:t>Commissaires Centre of Excellence</w:t>
      </w:r>
    </w:p>
    <w:p w14:paraId="2809DE0F" w14:textId="77E13223" w:rsidR="00DD2FC2" w:rsidRDefault="00353F24" w:rsidP="00DD2FC2">
      <w:pPr>
        <w:ind w:left="360"/>
      </w:pPr>
      <w:r>
        <w:t>We’ve got 11 active commissaires</w:t>
      </w:r>
      <w:r w:rsidR="00126CAF">
        <w:t xml:space="preserve"> in the region</w:t>
      </w:r>
      <w:r w:rsidR="003B6E0C">
        <w:t>.</w:t>
      </w:r>
      <w:r w:rsidR="00B8586B">
        <w:t xml:space="preserve"> </w:t>
      </w:r>
      <w:r w:rsidR="00523471">
        <w:t>Could we have a “development” day for commissaires</w:t>
      </w:r>
      <w:r w:rsidR="00BC3A82">
        <w:t xml:space="preserve">, coaches, organisers, </w:t>
      </w:r>
      <w:r w:rsidR="006B1EFF">
        <w:t>pit crews</w:t>
      </w:r>
      <w:r w:rsidR="00BE720F">
        <w:t xml:space="preserve"> etc…</w:t>
      </w:r>
      <w:r w:rsidR="001E756A">
        <w:t xml:space="preserve"> New facility</w:t>
      </w:r>
      <w:r w:rsidR="00247902">
        <w:t xml:space="preserve"> at Colchester</w:t>
      </w:r>
      <w:r w:rsidR="00D94D33">
        <w:t xml:space="preserve"> </w:t>
      </w:r>
      <w:r w:rsidR="0021076F">
        <w:t>could be an option.</w:t>
      </w:r>
    </w:p>
    <w:p w14:paraId="6DF642BB" w14:textId="24A391A2" w:rsidR="004E2DED" w:rsidRDefault="004E2DED" w:rsidP="00A71583">
      <w:pPr>
        <w:pStyle w:val="ListParagraph"/>
        <w:numPr>
          <w:ilvl w:val="0"/>
          <w:numId w:val="1"/>
        </w:numPr>
      </w:pPr>
      <w:r>
        <w:t>Dates</w:t>
      </w:r>
      <w:r w:rsidR="006846FA">
        <w:t xml:space="preserve"> for2020/21</w:t>
      </w:r>
    </w:p>
    <w:p w14:paraId="3216AD79" w14:textId="74BD7B7E" w:rsidR="0021076F" w:rsidRDefault="00BA7D2B" w:rsidP="0021076F">
      <w:pPr>
        <w:ind w:left="360"/>
      </w:pPr>
      <w:r>
        <w:t>Ian will push out dates to organisers</w:t>
      </w:r>
      <w:r w:rsidR="0080791B">
        <w:t xml:space="preserve"> </w:t>
      </w:r>
      <w:r w:rsidR="00CC2BD5">
        <w:t>to get some interest.</w:t>
      </w:r>
      <w:r w:rsidR="00257F27">
        <w:t xml:space="preserve"> </w:t>
      </w:r>
      <w:r w:rsidR="0051073D">
        <w:t>Facebook post</w:t>
      </w:r>
      <w:r w:rsidR="00E00959">
        <w:t xml:space="preserve"> asking for o</w:t>
      </w:r>
      <w:r w:rsidR="00EB18CB">
        <w:t>r</w:t>
      </w:r>
      <w:r w:rsidR="00E00959">
        <w:t>ganisers</w:t>
      </w:r>
      <w:r w:rsidR="00EF0739">
        <w:t xml:space="preserve"> following the last round at Writtle.</w:t>
      </w:r>
    </w:p>
    <w:p w14:paraId="522B570B" w14:textId="27D62B26" w:rsidR="00CC2BD5" w:rsidRDefault="00F86AFB" w:rsidP="0021076F">
      <w:pPr>
        <w:ind w:left="360"/>
      </w:pPr>
      <w:r>
        <w:t>NT dates 3-4</w:t>
      </w:r>
      <w:r w:rsidRPr="00F86AFB">
        <w:rPr>
          <w:vertAlign w:val="superscript"/>
        </w:rPr>
        <w:t>th</w:t>
      </w:r>
      <w:r>
        <w:t xml:space="preserve"> Oct (Westmorland), </w:t>
      </w:r>
      <w:r w:rsidR="007E5506">
        <w:t>24-25</w:t>
      </w:r>
      <w:r w:rsidR="007E5506" w:rsidRPr="007E5506">
        <w:rPr>
          <w:vertAlign w:val="superscript"/>
        </w:rPr>
        <w:t>th</w:t>
      </w:r>
      <w:r w:rsidR="007E5506">
        <w:t xml:space="preserve"> Oct (Derby), 7-8</w:t>
      </w:r>
      <w:r w:rsidR="007E5506" w:rsidRPr="007E5506">
        <w:rPr>
          <w:vertAlign w:val="superscript"/>
        </w:rPr>
        <w:t>th</w:t>
      </w:r>
      <w:r w:rsidR="007E5506">
        <w:t xml:space="preserve"> Nov (</w:t>
      </w:r>
      <w:proofErr w:type="spellStart"/>
      <w:r w:rsidR="007E5506">
        <w:t>Cyclopark</w:t>
      </w:r>
      <w:proofErr w:type="spellEnd"/>
      <w:r w:rsidR="007E5506">
        <w:t xml:space="preserve">), </w:t>
      </w:r>
      <w:r w:rsidR="007B6D57">
        <w:t>21</w:t>
      </w:r>
      <w:r w:rsidR="007B6D57" w:rsidRPr="007B6D57">
        <w:rPr>
          <w:vertAlign w:val="superscript"/>
        </w:rPr>
        <w:t>st</w:t>
      </w:r>
      <w:r w:rsidR="007B6D57">
        <w:t>-22</w:t>
      </w:r>
      <w:r w:rsidR="007B6D57" w:rsidRPr="007B6D57">
        <w:rPr>
          <w:vertAlign w:val="superscript"/>
        </w:rPr>
        <w:t>nd</w:t>
      </w:r>
      <w:r w:rsidR="007B6D57">
        <w:t xml:space="preserve"> Nov (Taunton)</w:t>
      </w:r>
      <w:r w:rsidR="00CB1ABE">
        <w:t>, 12-13</w:t>
      </w:r>
      <w:r w:rsidR="00CB1ABE" w:rsidRPr="00CB1ABE">
        <w:rPr>
          <w:vertAlign w:val="superscript"/>
        </w:rPr>
        <w:t>th</w:t>
      </w:r>
      <w:r w:rsidR="00CB1ABE">
        <w:t xml:space="preserve"> Dec (York), </w:t>
      </w:r>
      <w:r w:rsidR="00E10B88">
        <w:t>2</w:t>
      </w:r>
      <w:r w:rsidR="00E10B88" w:rsidRPr="00E10B88">
        <w:rPr>
          <w:vertAlign w:val="superscript"/>
        </w:rPr>
        <w:t>nd</w:t>
      </w:r>
      <w:r w:rsidR="00E10B88">
        <w:t>-3</w:t>
      </w:r>
      <w:r w:rsidR="00E10B88" w:rsidRPr="00E10B88">
        <w:rPr>
          <w:vertAlign w:val="superscript"/>
        </w:rPr>
        <w:t>rd</w:t>
      </w:r>
      <w:r w:rsidR="00E10B88">
        <w:t xml:space="preserve"> Jan (</w:t>
      </w:r>
      <w:proofErr w:type="spellStart"/>
      <w:r w:rsidR="00E10B88">
        <w:t>Pembrey</w:t>
      </w:r>
      <w:proofErr w:type="spellEnd"/>
      <w:r w:rsidR="00E10B88">
        <w:t xml:space="preserve">), </w:t>
      </w:r>
      <w:r w:rsidR="00A22EFD">
        <w:t>National Champs (</w:t>
      </w:r>
      <w:proofErr w:type="spellStart"/>
      <w:r w:rsidR="00A22EFD">
        <w:t>Ardingley</w:t>
      </w:r>
      <w:proofErr w:type="spellEnd"/>
      <w:r w:rsidR="00830F1A">
        <w:t xml:space="preserve">, SE Showground) </w:t>
      </w:r>
      <w:r w:rsidR="00760ECF">
        <w:t>9</w:t>
      </w:r>
      <w:r w:rsidR="00760ECF" w:rsidRPr="00760ECF">
        <w:rPr>
          <w:vertAlign w:val="superscript"/>
        </w:rPr>
        <w:t>th</w:t>
      </w:r>
      <w:r w:rsidR="00760ECF">
        <w:t>-10</w:t>
      </w:r>
      <w:r w:rsidR="00760ECF" w:rsidRPr="00760ECF">
        <w:rPr>
          <w:vertAlign w:val="superscript"/>
        </w:rPr>
        <w:t>th</w:t>
      </w:r>
      <w:r w:rsidR="00760ECF">
        <w:t xml:space="preserve"> Jan.</w:t>
      </w:r>
    </w:p>
    <w:p w14:paraId="43E3FEB7" w14:textId="2925341B" w:rsidR="00006A16" w:rsidRDefault="00006A16" w:rsidP="00A71583">
      <w:pPr>
        <w:pStyle w:val="ListParagraph"/>
        <w:numPr>
          <w:ilvl w:val="0"/>
          <w:numId w:val="1"/>
        </w:numPr>
      </w:pPr>
      <w:r>
        <w:t>World Masters 2021/22</w:t>
      </w:r>
    </w:p>
    <w:p w14:paraId="47C7833B" w14:textId="4D5EDD82" w:rsidR="001D625F" w:rsidRDefault="0002627B" w:rsidP="001D625F">
      <w:pPr>
        <w:ind w:left="360"/>
      </w:pPr>
      <w:r>
        <w:t>SG will put a Trinity event on next season to use as a practise event</w:t>
      </w:r>
      <w:r w:rsidR="00F9410F">
        <w:t xml:space="preserve">, maybe Regionals? </w:t>
      </w:r>
      <w:r w:rsidR="000D6129">
        <w:t>Having communication difficulties with BC.</w:t>
      </w:r>
      <w:r w:rsidR="003B2940">
        <w:t xml:space="preserve"> </w:t>
      </w:r>
      <w:r w:rsidR="00B52345">
        <w:t>BC will appoint commissaires</w:t>
      </w:r>
      <w:r w:rsidR="006E13D4">
        <w:t xml:space="preserve"> for the Worlds Masters. </w:t>
      </w:r>
      <w:r w:rsidR="000D08C9">
        <w:t>Comms will be appointed on/by 30</w:t>
      </w:r>
      <w:r w:rsidR="000D08C9" w:rsidRPr="000D08C9">
        <w:rPr>
          <w:vertAlign w:val="superscript"/>
        </w:rPr>
        <w:t>th</w:t>
      </w:r>
      <w:r w:rsidR="000D08C9">
        <w:t xml:space="preserve"> Nov 2020. </w:t>
      </w:r>
      <w:r w:rsidR="00900FC1">
        <w:t xml:space="preserve">UCI haven’t announced </w:t>
      </w:r>
      <w:r w:rsidR="007A25F2">
        <w:t xml:space="preserve">World </w:t>
      </w:r>
      <w:r w:rsidR="00900FC1">
        <w:t>Masters dates</w:t>
      </w:r>
      <w:r w:rsidR="007A25F2">
        <w:t xml:space="preserve"> which is a slight concern as it may affect our date.</w:t>
      </w:r>
      <w:r w:rsidR="00900FC1">
        <w:t xml:space="preserve"> </w:t>
      </w:r>
      <w:r w:rsidR="00C45263">
        <w:t>Will World masters happen in Mol in December</w:t>
      </w:r>
      <w:r w:rsidR="006A1135">
        <w:t xml:space="preserve"> </w:t>
      </w:r>
      <w:r w:rsidR="00FB3583">
        <w:t xml:space="preserve">because the pro event on the Sunday is moving to a World Cup event </w:t>
      </w:r>
      <w:r w:rsidR="008874BA">
        <w:t>in Jan</w:t>
      </w:r>
      <w:r w:rsidR="00B97FE3">
        <w:t>? Or will</w:t>
      </w:r>
      <w:r w:rsidR="002951B1">
        <w:t xml:space="preserve"> a new </w:t>
      </w:r>
      <w:r w:rsidR="009542E8">
        <w:t>venue</w:t>
      </w:r>
      <w:r w:rsidR="00E57AC2">
        <w:t xml:space="preserve"> </w:t>
      </w:r>
      <w:r w:rsidR="009948E3">
        <w:t xml:space="preserve">take over for </w:t>
      </w:r>
      <w:r w:rsidR="00E57AC2">
        <w:t xml:space="preserve">December </w:t>
      </w:r>
      <w:r w:rsidR="009948E3">
        <w:t xml:space="preserve">2020 </w:t>
      </w:r>
      <w:r w:rsidR="00900FC1">
        <w:t>o</w:t>
      </w:r>
      <w:r w:rsidR="00E57AC2">
        <w:t>r will it be in Mol in January</w:t>
      </w:r>
      <w:r w:rsidR="00856C35">
        <w:t xml:space="preserve"> 20</w:t>
      </w:r>
      <w:r w:rsidR="000F5F6F">
        <w:t xml:space="preserve">21? </w:t>
      </w:r>
      <w:r w:rsidR="00236022">
        <w:t>Meeting with Madison next month who are interesting in sponsoring.</w:t>
      </w:r>
      <w:r w:rsidR="009B1C9A">
        <w:t xml:space="preserve"> </w:t>
      </w:r>
      <w:proofErr w:type="spellStart"/>
      <w:r w:rsidR="009B1C9A">
        <w:t>Renvale</w:t>
      </w:r>
      <w:proofErr w:type="spellEnd"/>
      <w:r w:rsidR="009B1C9A">
        <w:t xml:space="preserve"> </w:t>
      </w:r>
      <w:r w:rsidR="0077322C">
        <w:t xml:space="preserve">keen to support </w:t>
      </w:r>
      <w:r w:rsidR="007A6A48">
        <w:t xml:space="preserve">as well. </w:t>
      </w:r>
    </w:p>
    <w:p w14:paraId="7655F1C7" w14:textId="23D20291" w:rsidR="00EF357E" w:rsidRDefault="00C47E87" w:rsidP="00A71583">
      <w:pPr>
        <w:pStyle w:val="ListParagraph"/>
        <w:numPr>
          <w:ilvl w:val="0"/>
          <w:numId w:val="1"/>
        </w:numPr>
      </w:pPr>
      <w:r>
        <w:t>Coaching Update</w:t>
      </w:r>
    </w:p>
    <w:p w14:paraId="399738A2" w14:textId="21D2CBA0" w:rsidR="00E24008" w:rsidRPr="00E24008" w:rsidRDefault="00E24008" w:rsidP="00E24008">
      <w:pPr>
        <w:pStyle w:val="NormalWeb"/>
        <w:shd w:val="clear" w:color="auto" w:fill="FFFFFF"/>
        <w:ind w:left="360"/>
        <w:rPr>
          <w:rFonts w:asciiTheme="minorHAnsi" w:hAnsiTheme="minorHAnsi" w:cstheme="minorHAnsi"/>
          <w:color w:val="222222"/>
          <w:sz w:val="22"/>
          <w:szCs w:val="22"/>
        </w:rPr>
      </w:pPr>
      <w:r w:rsidRPr="00E24008">
        <w:rPr>
          <w:rFonts w:asciiTheme="minorHAnsi" w:hAnsiTheme="minorHAnsi" w:cstheme="minorHAnsi"/>
          <w:color w:val="222222"/>
          <w:sz w:val="22"/>
          <w:szCs w:val="22"/>
        </w:rPr>
        <w:t>A bit of a Development and Coaching update</w:t>
      </w:r>
      <w:r w:rsidR="00BE7493">
        <w:rPr>
          <w:rFonts w:asciiTheme="minorHAnsi" w:hAnsiTheme="minorHAnsi" w:cstheme="minorHAnsi"/>
          <w:color w:val="222222"/>
          <w:sz w:val="22"/>
          <w:szCs w:val="22"/>
        </w:rPr>
        <w:t xml:space="preserve"> from Mark </w:t>
      </w:r>
      <w:proofErr w:type="spellStart"/>
      <w:r w:rsidR="00BE7493">
        <w:rPr>
          <w:rFonts w:asciiTheme="minorHAnsi" w:hAnsiTheme="minorHAnsi" w:cstheme="minorHAnsi"/>
          <w:color w:val="222222"/>
          <w:sz w:val="22"/>
          <w:szCs w:val="22"/>
        </w:rPr>
        <w:t>Wyer</w:t>
      </w:r>
      <w:proofErr w:type="spellEnd"/>
    </w:p>
    <w:p w14:paraId="79647D09" w14:textId="77777777" w:rsidR="00E24008" w:rsidRPr="00E24008" w:rsidRDefault="00E24008" w:rsidP="00E24008">
      <w:pPr>
        <w:pStyle w:val="NormalWeb"/>
        <w:shd w:val="clear" w:color="auto" w:fill="FFFFFF"/>
        <w:ind w:left="360"/>
        <w:rPr>
          <w:rFonts w:asciiTheme="minorHAnsi" w:hAnsiTheme="minorHAnsi" w:cstheme="minorHAnsi"/>
          <w:color w:val="222222"/>
          <w:sz w:val="22"/>
          <w:szCs w:val="22"/>
        </w:rPr>
      </w:pPr>
      <w:r w:rsidRPr="00E24008">
        <w:rPr>
          <w:rFonts w:asciiTheme="minorHAnsi" w:hAnsiTheme="minorHAnsi" w:cstheme="minorHAnsi"/>
          <w:color w:val="222222"/>
          <w:sz w:val="22"/>
          <w:szCs w:val="22"/>
        </w:rPr>
        <w:t>1. An extra Contenders session will be run at Writtle the day before the final round.</w:t>
      </w:r>
    </w:p>
    <w:p w14:paraId="1F1DA879" w14:textId="77777777" w:rsidR="00E24008" w:rsidRPr="00E24008" w:rsidRDefault="00E24008" w:rsidP="00E24008">
      <w:pPr>
        <w:pStyle w:val="NormalWeb"/>
        <w:shd w:val="clear" w:color="auto" w:fill="FFFFFF"/>
        <w:ind w:left="360"/>
        <w:rPr>
          <w:rFonts w:asciiTheme="minorHAnsi" w:hAnsiTheme="minorHAnsi" w:cstheme="minorHAnsi"/>
          <w:color w:val="222222"/>
          <w:sz w:val="22"/>
          <w:szCs w:val="22"/>
        </w:rPr>
      </w:pPr>
      <w:r w:rsidRPr="00E24008">
        <w:rPr>
          <w:rFonts w:asciiTheme="minorHAnsi" w:hAnsiTheme="minorHAnsi" w:cstheme="minorHAnsi"/>
          <w:color w:val="222222"/>
          <w:sz w:val="22"/>
          <w:szCs w:val="22"/>
        </w:rPr>
        <w:t>2. A couple of Eastern Region coaches are attending the next Level 2 CX Coaching Award at Southampton next weekend.</w:t>
      </w:r>
    </w:p>
    <w:p w14:paraId="4FD4FA81" w14:textId="2E03B730" w:rsidR="00E24008" w:rsidRPr="00E24008" w:rsidRDefault="00E24008" w:rsidP="00E24008">
      <w:pPr>
        <w:pStyle w:val="NormalWeb"/>
        <w:shd w:val="clear" w:color="auto" w:fill="FFFFFF"/>
        <w:ind w:left="360"/>
        <w:rPr>
          <w:rFonts w:asciiTheme="minorHAnsi" w:hAnsiTheme="minorHAnsi" w:cstheme="minorHAnsi"/>
          <w:color w:val="222222"/>
          <w:sz w:val="22"/>
          <w:szCs w:val="22"/>
        </w:rPr>
      </w:pPr>
      <w:r w:rsidRPr="00E24008">
        <w:rPr>
          <w:rFonts w:asciiTheme="minorHAnsi" w:hAnsiTheme="minorHAnsi" w:cstheme="minorHAnsi"/>
          <w:color w:val="222222"/>
          <w:sz w:val="22"/>
          <w:szCs w:val="22"/>
        </w:rPr>
        <w:t>3. LVYCC held their first Muddy Monsters Round in January but it doe</w:t>
      </w:r>
      <w:r w:rsidR="00506764">
        <w:rPr>
          <w:rFonts w:asciiTheme="minorHAnsi" w:hAnsiTheme="minorHAnsi" w:cstheme="minorHAnsi"/>
          <w:color w:val="222222"/>
          <w:sz w:val="22"/>
          <w:szCs w:val="22"/>
        </w:rPr>
        <w:t>s</w:t>
      </w:r>
      <w:r w:rsidRPr="00E24008">
        <w:rPr>
          <w:rFonts w:asciiTheme="minorHAnsi" w:hAnsiTheme="minorHAnsi" w:cstheme="minorHAnsi"/>
          <w:color w:val="222222"/>
          <w:sz w:val="22"/>
          <w:szCs w:val="22"/>
        </w:rPr>
        <w:t>n't look like we will have a series in East London this season.</w:t>
      </w:r>
    </w:p>
    <w:p w14:paraId="389B0AD2" w14:textId="77777777" w:rsidR="00E24008" w:rsidRPr="00E24008" w:rsidRDefault="00E24008" w:rsidP="00E24008">
      <w:pPr>
        <w:pStyle w:val="NormalWeb"/>
        <w:shd w:val="clear" w:color="auto" w:fill="FFFFFF"/>
        <w:ind w:left="360"/>
        <w:rPr>
          <w:rFonts w:asciiTheme="minorHAnsi" w:hAnsiTheme="minorHAnsi" w:cstheme="minorHAnsi"/>
          <w:color w:val="222222"/>
          <w:sz w:val="22"/>
          <w:szCs w:val="22"/>
        </w:rPr>
      </w:pPr>
      <w:r w:rsidRPr="00E24008">
        <w:rPr>
          <w:rFonts w:asciiTheme="minorHAnsi" w:hAnsiTheme="minorHAnsi" w:cstheme="minorHAnsi"/>
          <w:color w:val="222222"/>
          <w:sz w:val="22"/>
          <w:szCs w:val="22"/>
        </w:rPr>
        <w:t>4. There will be a Muddy Monsters combined region event on the 14th March at Peterborough.</w:t>
      </w:r>
    </w:p>
    <w:p w14:paraId="2EFAD99B" w14:textId="77777777" w:rsidR="00E24008" w:rsidRPr="00E24008" w:rsidRDefault="00E24008" w:rsidP="00E24008">
      <w:pPr>
        <w:pStyle w:val="NormalWeb"/>
        <w:shd w:val="clear" w:color="auto" w:fill="FFFFFF"/>
        <w:ind w:left="360"/>
        <w:rPr>
          <w:rFonts w:asciiTheme="minorHAnsi" w:hAnsiTheme="minorHAnsi" w:cstheme="minorHAnsi"/>
          <w:color w:val="222222"/>
          <w:sz w:val="22"/>
          <w:szCs w:val="22"/>
        </w:rPr>
      </w:pPr>
      <w:r w:rsidRPr="00E24008">
        <w:rPr>
          <w:rFonts w:asciiTheme="minorHAnsi" w:hAnsiTheme="minorHAnsi" w:cstheme="minorHAnsi"/>
          <w:color w:val="222222"/>
          <w:sz w:val="22"/>
          <w:szCs w:val="22"/>
        </w:rPr>
        <w:lastRenderedPageBreak/>
        <w:t xml:space="preserve">5. I think that course design is improving </w:t>
      </w:r>
      <w:proofErr w:type="gramStart"/>
      <w:r w:rsidRPr="00E24008">
        <w:rPr>
          <w:rFonts w:asciiTheme="minorHAnsi" w:hAnsiTheme="minorHAnsi" w:cstheme="minorHAnsi"/>
          <w:color w:val="222222"/>
          <w:sz w:val="22"/>
          <w:szCs w:val="22"/>
        </w:rPr>
        <w:t>on the whole</w:t>
      </w:r>
      <w:proofErr w:type="gramEnd"/>
      <w:r w:rsidRPr="00E24008">
        <w:rPr>
          <w:rFonts w:asciiTheme="minorHAnsi" w:hAnsiTheme="minorHAnsi" w:cstheme="minorHAnsi"/>
          <w:color w:val="222222"/>
          <w:sz w:val="22"/>
          <w:szCs w:val="22"/>
        </w:rPr>
        <w:t xml:space="preserve"> with more dismounts/remounts and cambered sections to test our developing riders. I think David Hales' course at </w:t>
      </w:r>
      <w:proofErr w:type="spellStart"/>
      <w:r w:rsidRPr="00E24008">
        <w:rPr>
          <w:rFonts w:asciiTheme="minorHAnsi" w:hAnsiTheme="minorHAnsi" w:cstheme="minorHAnsi"/>
          <w:color w:val="222222"/>
          <w:sz w:val="22"/>
          <w:szCs w:val="22"/>
        </w:rPr>
        <w:t>Hillyfields</w:t>
      </w:r>
      <w:proofErr w:type="spellEnd"/>
      <w:r w:rsidRPr="00E24008">
        <w:rPr>
          <w:rFonts w:asciiTheme="minorHAnsi" w:hAnsiTheme="minorHAnsi" w:cstheme="minorHAnsi"/>
          <w:color w:val="222222"/>
          <w:sz w:val="22"/>
          <w:szCs w:val="22"/>
        </w:rPr>
        <w:t xml:space="preserve"> was a huge improvement on other versions there.</w:t>
      </w:r>
    </w:p>
    <w:p w14:paraId="687AD570" w14:textId="77777777" w:rsidR="00E24008" w:rsidRPr="00E24008" w:rsidRDefault="00E24008" w:rsidP="00E24008">
      <w:pPr>
        <w:pStyle w:val="NormalWeb"/>
        <w:shd w:val="clear" w:color="auto" w:fill="FFFFFF"/>
        <w:ind w:left="360"/>
        <w:rPr>
          <w:rFonts w:asciiTheme="minorHAnsi" w:hAnsiTheme="minorHAnsi" w:cstheme="minorHAnsi"/>
          <w:color w:val="222222"/>
          <w:sz w:val="22"/>
          <w:szCs w:val="22"/>
        </w:rPr>
      </w:pPr>
      <w:r w:rsidRPr="00E24008">
        <w:rPr>
          <w:rFonts w:asciiTheme="minorHAnsi" w:hAnsiTheme="minorHAnsi" w:cstheme="minorHAnsi"/>
          <w:color w:val="222222"/>
          <w:sz w:val="22"/>
          <w:szCs w:val="22"/>
        </w:rPr>
        <w:t>We used to have a Ron Hunt award for the best performances by a Junior/Youth/U12 rider in a season. I'm not sure when it was last awarded but perhaps the Committee could consider reinstating it?</w:t>
      </w:r>
    </w:p>
    <w:p w14:paraId="4B5B2A7D" w14:textId="77777777" w:rsidR="00E24008" w:rsidRPr="00E24008" w:rsidRDefault="00E24008" w:rsidP="00E24008">
      <w:pPr>
        <w:pStyle w:val="NormalWeb"/>
        <w:shd w:val="clear" w:color="auto" w:fill="FFFFFF"/>
        <w:ind w:left="360"/>
        <w:rPr>
          <w:rFonts w:asciiTheme="minorHAnsi" w:hAnsiTheme="minorHAnsi" w:cstheme="minorHAnsi"/>
          <w:color w:val="222222"/>
          <w:sz w:val="22"/>
          <w:szCs w:val="22"/>
        </w:rPr>
      </w:pPr>
      <w:r w:rsidRPr="00E24008">
        <w:rPr>
          <w:rFonts w:asciiTheme="minorHAnsi" w:hAnsiTheme="minorHAnsi" w:cstheme="minorHAnsi"/>
          <w:color w:val="222222"/>
          <w:sz w:val="22"/>
          <w:szCs w:val="22"/>
        </w:rPr>
        <w:t>I'm happy to carry on in the role next season if the Committee/AGM want me to.</w:t>
      </w:r>
    </w:p>
    <w:p w14:paraId="534627DA" w14:textId="1DA11B02" w:rsidR="00A71583" w:rsidRDefault="00A71583" w:rsidP="00A71583">
      <w:pPr>
        <w:pStyle w:val="ListParagraph"/>
        <w:numPr>
          <w:ilvl w:val="0"/>
          <w:numId w:val="1"/>
        </w:numPr>
      </w:pPr>
      <w:r>
        <w:t>AOB</w:t>
      </w:r>
    </w:p>
    <w:p w14:paraId="4895EEAD" w14:textId="6819DD86" w:rsidR="00A901B8" w:rsidRDefault="00A901B8" w:rsidP="00A901B8">
      <w:pPr>
        <w:pStyle w:val="ListParagraph"/>
        <w:numPr>
          <w:ilvl w:val="1"/>
          <w:numId w:val="1"/>
        </w:numPr>
      </w:pPr>
      <w:r>
        <w:t xml:space="preserve">Should we consider </w:t>
      </w:r>
      <w:r w:rsidR="001F57E7">
        <w:t>keeping trophies with the League. i.e. presenting</w:t>
      </w:r>
      <w:r w:rsidR="008F360E">
        <w:t xml:space="preserve"> along with “</w:t>
      </w:r>
      <w:proofErr w:type="spellStart"/>
      <w:r w:rsidR="008F360E">
        <w:t>keepable</w:t>
      </w:r>
      <w:proofErr w:type="spellEnd"/>
      <w:r w:rsidR="008F360E">
        <w:t>” trophy</w:t>
      </w:r>
      <w:r w:rsidR="00195EB0">
        <w:t>, then taking trophy back for engraving and storage.</w:t>
      </w:r>
      <w:r w:rsidR="001A23CE">
        <w:t xml:space="preserve"> Agreed by committee to keep trophies.</w:t>
      </w:r>
    </w:p>
    <w:p w14:paraId="7AE921E6" w14:textId="71A64694" w:rsidR="00211F6F" w:rsidRDefault="00211F6F" w:rsidP="00211F6F">
      <w:pPr>
        <w:pStyle w:val="ListParagraph"/>
        <w:numPr>
          <w:ilvl w:val="1"/>
          <w:numId w:val="1"/>
        </w:numPr>
      </w:pPr>
      <w:r>
        <w:t>Tom Middleton T-Shirts</w:t>
      </w:r>
    </w:p>
    <w:p w14:paraId="31C4C2C1" w14:textId="34E3F041" w:rsidR="008C39F8" w:rsidRDefault="006D73F3" w:rsidP="008C39F8">
      <w:pPr>
        <w:pStyle w:val="ListParagraph"/>
        <w:ind w:left="1440"/>
      </w:pPr>
      <w:r>
        <w:t xml:space="preserve">Reply to Tom saying yes, </w:t>
      </w:r>
      <w:r w:rsidR="00705430">
        <w:t>he</w:t>
      </w:r>
      <w:r>
        <w:t xml:space="preserve"> ha</w:t>
      </w:r>
      <w:r w:rsidR="00705430">
        <w:t>s</w:t>
      </w:r>
      <w:r>
        <w:t xml:space="preserve"> our support. Suggest contact Tim </w:t>
      </w:r>
      <w:proofErr w:type="spellStart"/>
      <w:r>
        <w:t>Bonnett</w:t>
      </w:r>
      <w:proofErr w:type="spellEnd"/>
      <w:r>
        <w:t xml:space="preserve"> and/or Matt Kerr (</w:t>
      </w:r>
      <w:proofErr w:type="spellStart"/>
      <w:r w:rsidR="006D4CD0">
        <w:t>Striptees</w:t>
      </w:r>
      <w:proofErr w:type="spellEnd"/>
      <w:r w:rsidR="006D4CD0">
        <w:t>)</w:t>
      </w:r>
      <w:r w:rsidR="00B718EB">
        <w:t xml:space="preserve"> as a contact.</w:t>
      </w:r>
    </w:p>
    <w:p w14:paraId="013F003C" w14:textId="68F8B757" w:rsidR="008C39F8" w:rsidRDefault="008C39F8" w:rsidP="008C39F8">
      <w:pPr>
        <w:pStyle w:val="ListParagraph"/>
        <w:ind w:left="1440"/>
      </w:pPr>
    </w:p>
    <w:p w14:paraId="289E71A1" w14:textId="33180F5F" w:rsidR="008C39F8" w:rsidRDefault="008C39F8" w:rsidP="00D92ABA">
      <w:r>
        <w:t>Joe Kiely and Ol</w:t>
      </w:r>
      <w:r w:rsidR="00D913C3">
        <w:t>i</w:t>
      </w:r>
      <w:r>
        <w:t xml:space="preserve"> Stockwell road World</w:t>
      </w:r>
      <w:r w:rsidR="00D913C3">
        <w:t xml:space="preserve"> Champs</w:t>
      </w:r>
      <w:r w:rsidR="00F65014">
        <w:t xml:space="preserve"> and there’s rumour that they had to pay their own</w:t>
      </w:r>
      <w:r w:rsidR="002E745F">
        <w:t xml:space="preserve"> expenses to World Championships.</w:t>
      </w:r>
      <w:r w:rsidR="00D92ABA">
        <w:t xml:space="preserve"> </w:t>
      </w:r>
      <w:r w:rsidR="009E2B53">
        <w:t>League will</w:t>
      </w:r>
      <w:r w:rsidR="00246405">
        <w:t xml:space="preserve"> be prepared to offer them</w:t>
      </w:r>
      <w:r w:rsidR="008E449F">
        <w:t xml:space="preserve"> some money towards</w:t>
      </w:r>
      <w:r w:rsidR="008E78C3">
        <w:t xml:space="preserve"> their expenses. Daniel will contact Oli. Steve will contact Joe.</w:t>
      </w:r>
    </w:p>
    <w:p w14:paraId="3D127100" w14:textId="5FB7660B" w:rsidR="00FF2915" w:rsidRDefault="00234FC7" w:rsidP="00D92ABA">
      <w:r>
        <w:t xml:space="preserve">Jo Denny </w:t>
      </w:r>
      <w:r w:rsidR="00500D94">
        <w:t xml:space="preserve">still keen on </w:t>
      </w:r>
      <w:r>
        <w:t>having an awards</w:t>
      </w:r>
      <w:r w:rsidR="00647941">
        <w:t xml:space="preserve"> dinner</w:t>
      </w:r>
      <w:r w:rsidR="00190951">
        <w:t>, will keep us posted.</w:t>
      </w:r>
    </w:p>
    <w:p w14:paraId="4EF83056" w14:textId="4C5C52AB" w:rsidR="006570D9" w:rsidRDefault="006570D9" w:rsidP="00D92ABA">
      <w:r>
        <w:t xml:space="preserve">Ian happy to host </w:t>
      </w:r>
      <w:r w:rsidR="00A22CA8">
        <w:t>a survey for favourite event. Will get Dave to send an email to all members with a survey link</w:t>
      </w:r>
      <w:r w:rsidR="00746C42">
        <w:t xml:space="preserve"> after the last round at Writtle.</w:t>
      </w:r>
    </w:p>
    <w:p w14:paraId="0C1625AC" w14:textId="06223853" w:rsidR="00EB470A" w:rsidRDefault="00A71583" w:rsidP="00646BE2">
      <w:pPr>
        <w:pStyle w:val="ListParagraph"/>
        <w:numPr>
          <w:ilvl w:val="0"/>
          <w:numId w:val="1"/>
        </w:numPr>
      </w:pPr>
      <w:r>
        <w:t>Date of Next Meeting</w:t>
      </w:r>
    </w:p>
    <w:p w14:paraId="69D78897" w14:textId="67FECCF4" w:rsidR="00E6582E" w:rsidRDefault="002E0157" w:rsidP="00647941">
      <w:r>
        <w:t>24</w:t>
      </w:r>
      <w:r w:rsidRPr="002E0157">
        <w:rPr>
          <w:vertAlign w:val="superscript"/>
        </w:rPr>
        <w:t>th</w:t>
      </w:r>
      <w:r>
        <w:t xml:space="preserve"> March 2020</w:t>
      </w:r>
    </w:p>
    <w:sectPr w:rsidR="00E6582E" w:rsidSect="00EB470A">
      <w:pgSz w:w="11906" w:h="16838"/>
      <w:pgMar w:top="567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B1F56"/>
    <w:multiLevelType w:val="multilevel"/>
    <w:tmpl w:val="C608A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89352A"/>
    <w:multiLevelType w:val="multilevel"/>
    <w:tmpl w:val="6F0A4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873F46"/>
    <w:multiLevelType w:val="hybridMultilevel"/>
    <w:tmpl w:val="9F54E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583"/>
    <w:rsid w:val="00004C75"/>
    <w:rsid w:val="000068B7"/>
    <w:rsid w:val="00006A16"/>
    <w:rsid w:val="0001047D"/>
    <w:rsid w:val="000241A3"/>
    <w:rsid w:val="0002627B"/>
    <w:rsid w:val="00030B27"/>
    <w:rsid w:val="00046EF0"/>
    <w:rsid w:val="00060410"/>
    <w:rsid w:val="00063A32"/>
    <w:rsid w:val="00071F49"/>
    <w:rsid w:val="00097A39"/>
    <w:rsid w:val="000C40B8"/>
    <w:rsid w:val="000D08C9"/>
    <w:rsid w:val="000D6129"/>
    <w:rsid w:val="000D7624"/>
    <w:rsid w:val="000F51B1"/>
    <w:rsid w:val="000F5F6F"/>
    <w:rsid w:val="0010259C"/>
    <w:rsid w:val="00116A89"/>
    <w:rsid w:val="00126CAF"/>
    <w:rsid w:val="001404EC"/>
    <w:rsid w:val="001438B0"/>
    <w:rsid w:val="00151D96"/>
    <w:rsid w:val="00155F47"/>
    <w:rsid w:val="00170AE3"/>
    <w:rsid w:val="00171D09"/>
    <w:rsid w:val="00180471"/>
    <w:rsid w:val="001828CA"/>
    <w:rsid w:val="0018313D"/>
    <w:rsid w:val="00190951"/>
    <w:rsid w:val="00195EB0"/>
    <w:rsid w:val="001A23CE"/>
    <w:rsid w:val="001A6A75"/>
    <w:rsid w:val="001C2C46"/>
    <w:rsid w:val="001C4470"/>
    <w:rsid w:val="001D625F"/>
    <w:rsid w:val="001D6D45"/>
    <w:rsid w:val="001E4721"/>
    <w:rsid w:val="001E756A"/>
    <w:rsid w:val="001F006A"/>
    <w:rsid w:val="001F57E7"/>
    <w:rsid w:val="0021076F"/>
    <w:rsid w:val="00211F6F"/>
    <w:rsid w:val="00234FC7"/>
    <w:rsid w:val="00236022"/>
    <w:rsid w:val="00246405"/>
    <w:rsid w:val="00247902"/>
    <w:rsid w:val="00257F27"/>
    <w:rsid w:val="00265435"/>
    <w:rsid w:val="00281F4F"/>
    <w:rsid w:val="00284853"/>
    <w:rsid w:val="00293ABA"/>
    <w:rsid w:val="002951B1"/>
    <w:rsid w:val="002A15A0"/>
    <w:rsid w:val="002B02F4"/>
    <w:rsid w:val="002B0ECE"/>
    <w:rsid w:val="002C5EFE"/>
    <w:rsid w:val="002C7D3C"/>
    <w:rsid w:val="002D327E"/>
    <w:rsid w:val="002D7BC4"/>
    <w:rsid w:val="002E0157"/>
    <w:rsid w:val="002E745F"/>
    <w:rsid w:val="00311A2D"/>
    <w:rsid w:val="00317AA4"/>
    <w:rsid w:val="00324F47"/>
    <w:rsid w:val="00335352"/>
    <w:rsid w:val="003357AB"/>
    <w:rsid w:val="00336EC0"/>
    <w:rsid w:val="00343F69"/>
    <w:rsid w:val="00353F24"/>
    <w:rsid w:val="0036670C"/>
    <w:rsid w:val="003759EF"/>
    <w:rsid w:val="003B2940"/>
    <w:rsid w:val="003B6E0C"/>
    <w:rsid w:val="003D6500"/>
    <w:rsid w:val="003E4EFE"/>
    <w:rsid w:val="0041496F"/>
    <w:rsid w:val="00420271"/>
    <w:rsid w:val="00452EF7"/>
    <w:rsid w:val="00462321"/>
    <w:rsid w:val="004634C8"/>
    <w:rsid w:val="00467569"/>
    <w:rsid w:val="00474A15"/>
    <w:rsid w:val="00480EBA"/>
    <w:rsid w:val="00490240"/>
    <w:rsid w:val="00494850"/>
    <w:rsid w:val="004A2509"/>
    <w:rsid w:val="004E0830"/>
    <w:rsid w:val="004E2DED"/>
    <w:rsid w:val="004E6089"/>
    <w:rsid w:val="004F10DB"/>
    <w:rsid w:val="00500D94"/>
    <w:rsid w:val="00506764"/>
    <w:rsid w:val="00507AC0"/>
    <w:rsid w:val="0051073D"/>
    <w:rsid w:val="00522CB0"/>
    <w:rsid w:val="00523471"/>
    <w:rsid w:val="00526B95"/>
    <w:rsid w:val="00544F0D"/>
    <w:rsid w:val="0055461B"/>
    <w:rsid w:val="00555740"/>
    <w:rsid w:val="005660E5"/>
    <w:rsid w:val="00573A6C"/>
    <w:rsid w:val="0058141C"/>
    <w:rsid w:val="0058305E"/>
    <w:rsid w:val="005A2FAB"/>
    <w:rsid w:val="005A311C"/>
    <w:rsid w:val="005B6723"/>
    <w:rsid w:val="005B6ACD"/>
    <w:rsid w:val="005E69B3"/>
    <w:rsid w:val="00623237"/>
    <w:rsid w:val="006470AD"/>
    <w:rsid w:val="00647941"/>
    <w:rsid w:val="006570D9"/>
    <w:rsid w:val="006846FA"/>
    <w:rsid w:val="00695DCB"/>
    <w:rsid w:val="006A1135"/>
    <w:rsid w:val="006A49F4"/>
    <w:rsid w:val="006B1EFF"/>
    <w:rsid w:val="006C67CD"/>
    <w:rsid w:val="006D0C8F"/>
    <w:rsid w:val="006D4CD0"/>
    <w:rsid w:val="006D73F3"/>
    <w:rsid w:val="006E13D4"/>
    <w:rsid w:val="00705430"/>
    <w:rsid w:val="00721CE3"/>
    <w:rsid w:val="00730983"/>
    <w:rsid w:val="00743447"/>
    <w:rsid w:val="00746C42"/>
    <w:rsid w:val="00760A2B"/>
    <w:rsid w:val="00760ECF"/>
    <w:rsid w:val="0077322C"/>
    <w:rsid w:val="007961DF"/>
    <w:rsid w:val="007A25F2"/>
    <w:rsid w:val="007A5191"/>
    <w:rsid w:val="007A6A48"/>
    <w:rsid w:val="007B56F1"/>
    <w:rsid w:val="007B6D57"/>
    <w:rsid w:val="007C45F7"/>
    <w:rsid w:val="007C5425"/>
    <w:rsid w:val="007C7498"/>
    <w:rsid w:val="007D1F30"/>
    <w:rsid w:val="007E5506"/>
    <w:rsid w:val="0080076C"/>
    <w:rsid w:val="008011D9"/>
    <w:rsid w:val="0080791B"/>
    <w:rsid w:val="00830F1A"/>
    <w:rsid w:val="0085179A"/>
    <w:rsid w:val="00856C35"/>
    <w:rsid w:val="00866A27"/>
    <w:rsid w:val="00866E16"/>
    <w:rsid w:val="008874BA"/>
    <w:rsid w:val="008A7AB0"/>
    <w:rsid w:val="008B5518"/>
    <w:rsid w:val="008B5A0C"/>
    <w:rsid w:val="008C38DF"/>
    <w:rsid w:val="008C39F8"/>
    <w:rsid w:val="008D0B23"/>
    <w:rsid w:val="008D7C4B"/>
    <w:rsid w:val="008E1865"/>
    <w:rsid w:val="008E449F"/>
    <w:rsid w:val="008E78C3"/>
    <w:rsid w:val="008F360E"/>
    <w:rsid w:val="00900FC1"/>
    <w:rsid w:val="0091101F"/>
    <w:rsid w:val="0091721C"/>
    <w:rsid w:val="00936571"/>
    <w:rsid w:val="0094100D"/>
    <w:rsid w:val="009542E8"/>
    <w:rsid w:val="00954AA5"/>
    <w:rsid w:val="00963842"/>
    <w:rsid w:val="009820E2"/>
    <w:rsid w:val="009948E3"/>
    <w:rsid w:val="009B1C9A"/>
    <w:rsid w:val="009E2B53"/>
    <w:rsid w:val="00A01D25"/>
    <w:rsid w:val="00A0501C"/>
    <w:rsid w:val="00A22CA8"/>
    <w:rsid w:val="00A22EFD"/>
    <w:rsid w:val="00A267E8"/>
    <w:rsid w:val="00A35CA0"/>
    <w:rsid w:val="00A6402D"/>
    <w:rsid w:val="00A71583"/>
    <w:rsid w:val="00A80C31"/>
    <w:rsid w:val="00A83CA1"/>
    <w:rsid w:val="00A87BF1"/>
    <w:rsid w:val="00A901B8"/>
    <w:rsid w:val="00A901C5"/>
    <w:rsid w:val="00A90B41"/>
    <w:rsid w:val="00AC5950"/>
    <w:rsid w:val="00AD31C1"/>
    <w:rsid w:val="00AF1A50"/>
    <w:rsid w:val="00AF3022"/>
    <w:rsid w:val="00B22DA0"/>
    <w:rsid w:val="00B23604"/>
    <w:rsid w:val="00B261DD"/>
    <w:rsid w:val="00B42431"/>
    <w:rsid w:val="00B52345"/>
    <w:rsid w:val="00B718EB"/>
    <w:rsid w:val="00B74F96"/>
    <w:rsid w:val="00B771EF"/>
    <w:rsid w:val="00B8586B"/>
    <w:rsid w:val="00B86B41"/>
    <w:rsid w:val="00B912B3"/>
    <w:rsid w:val="00B97FE3"/>
    <w:rsid w:val="00BA7D2B"/>
    <w:rsid w:val="00BA7D5D"/>
    <w:rsid w:val="00BC0CC2"/>
    <w:rsid w:val="00BC3A82"/>
    <w:rsid w:val="00BD52ED"/>
    <w:rsid w:val="00BE720F"/>
    <w:rsid w:val="00BE7493"/>
    <w:rsid w:val="00C06F30"/>
    <w:rsid w:val="00C17274"/>
    <w:rsid w:val="00C45263"/>
    <w:rsid w:val="00C47E87"/>
    <w:rsid w:val="00C602F5"/>
    <w:rsid w:val="00C70217"/>
    <w:rsid w:val="00C9616F"/>
    <w:rsid w:val="00CA6E26"/>
    <w:rsid w:val="00CA73A9"/>
    <w:rsid w:val="00CB1ABE"/>
    <w:rsid w:val="00CC2BD5"/>
    <w:rsid w:val="00CD427B"/>
    <w:rsid w:val="00D11B74"/>
    <w:rsid w:val="00D2399E"/>
    <w:rsid w:val="00D25411"/>
    <w:rsid w:val="00D30E65"/>
    <w:rsid w:val="00D554F6"/>
    <w:rsid w:val="00D913C3"/>
    <w:rsid w:val="00D92716"/>
    <w:rsid w:val="00D92ABA"/>
    <w:rsid w:val="00D94D33"/>
    <w:rsid w:val="00DC3D35"/>
    <w:rsid w:val="00DD2FC2"/>
    <w:rsid w:val="00DE046D"/>
    <w:rsid w:val="00DE191F"/>
    <w:rsid w:val="00E00959"/>
    <w:rsid w:val="00E05E82"/>
    <w:rsid w:val="00E07929"/>
    <w:rsid w:val="00E10B88"/>
    <w:rsid w:val="00E10FA8"/>
    <w:rsid w:val="00E24008"/>
    <w:rsid w:val="00E50E49"/>
    <w:rsid w:val="00E57AC2"/>
    <w:rsid w:val="00E6297C"/>
    <w:rsid w:val="00E6582E"/>
    <w:rsid w:val="00EA7469"/>
    <w:rsid w:val="00EB18CB"/>
    <w:rsid w:val="00EB470A"/>
    <w:rsid w:val="00EB4765"/>
    <w:rsid w:val="00EB6363"/>
    <w:rsid w:val="00ED39A0"/>
    <w:rsid w:val="00ED74B1"/>
    <w:rsid w:val="00EE48C6"/>
    <w:rsid w:val="00EE6B1D"/>
    <w:rsid w:val="00EF0739"/>
    <w:rsid w:val="00EF357E"/>
    <w:rsid w:val="00F13328"/>
    <w:rsid w:val="00F342D1"/>
    <w:rsid w:val="00F40BB0"/>
    <w:rsid w:val="00F40CB0"/>
    <w:rsid w:val="00F53D70"/>
    <w:rsid w:val="00F54A3D"/>
    <w:rsid w:val="00F65014"/>
    <w:rsid w:val="00F66A2C"/>
    <w:rsid w:val="00F86AFB"/>
    <w:rsid w:val="00F9410F"/>
    <w:rsid w:val="00FB3583"/>
    <w:rsid w:val="00FC5E5F"/>
    <w:rsid w:val="00FE4844"/>
    <w:rsid w:val="00FF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198FC"/>
  <w15:chartTrackingRefBased/>
  <w15:docId w15:val="{27F480E5-A58F-400B-B45E-03F6A953D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58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24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8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5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2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0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6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Moss</dc:creator>
  <cp:keywords/>
  <dc:description/>
  <cp:lastModifiedBy>Paul Moss</cp:lastModifiedBy>
  <cp:revision>228</cp:revision>
  <dcterms:created xsi:type="dcterms:W3CDTF">2019-08-04T19:09:00Z</dcterms:created>
  <dcterms:modified xsi:type="dcterms:W3CDTF">2020-02-05T20:43:00Z</dcterms:modified>
</cp:coreProperties>
</file>